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EAA" w:rsidRPr="00955EAA" w:rsidRDefault="00955EAA" w:rsidP="00955EA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Вопросы к зачету</w:t>
      </w:r>
    </w:p>
    <w:p w:rsidR="00955EAA" w:rsidRPr="00955EAA" w:rsidRDefault="00955EAA" w:rsidP="00955EA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55EAA" w:rsidRPr="00955EAA" w:rsidRDefault="00955EAA" w:rsidP="00955EAA">
      <w:pPr>
        <w:spacing w:after="0" w:line="240" w:lineRule="auto"/>
        <w:rPr>
          <w:sz w:val="24"/>
          <w:szCs w:val="24"/>
          <w:lang w:val="ru-RU"/>
        </w:rPr>
      </w:pPr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Теоретические вопросы:</w:t>
      </w:r>
    </w:p>
    <w:p w:rsidR="00955EAA" w:rsidRPr="00955EAA" w:rsidRDefault="00955EAA" w:rsidP="00955EAA">
      <w:pPr>
        <w:spacing w:after="0" w:line="240" w:lineRule="auto"/>
        <w:rPr>
          <w:sz w:val="24"/>
          <w:szCs w:val="24"/>
          <w:lang w:val="ru-RU"/>
        </w:rPr>
      </w:pPr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>1. Элементы графической композиции: линия, пятно, точка.</w:t>
      </w:r>
    </w:p>
    <w:p w:rsidR="00955EAA" w:rsidRPr="00955EAA" w:rsidRDefault="00955EAA" w:rsidP="00955EAA">
      <w:pPr>
        <w:spacing w:after="0" w:line="240" w:lineRule="auto"/>
        <w:rPr>
          <w:sz w:val="24"/>
          <w:szCs w:val="24"/>
          <w:lang w:val="ru-RU"/>
        </w:rPr>
      </w:pPr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>2. Способы организации элементов на изобразительной плоскости.</w:t>
      </w:r>
    </w:p>
    <w:p w:rsidR="00955EAA" w:rsidRPr="00955EAA" w:rsidRDefault="00955EAA" w:rsidP="00955EAA">
      <w:pPr>
        <w:spacing w:after="0" w:line="240" w:lineRule="auto"/>
        <w:rPr>
          <w:sz w:val="24"/>
          <w:szCs w:val="24"/>
          <w:lang w:val="ru-RU"/>
        </w:rPr>
      </w:pPr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proofErr w:type="spellStart"/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Раппортная</w:t>
      </w:r>
      <w:proofErr w:type="spellEnd"/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композиция. Ритмическая организация элементов.</w:t>
      </w:r>
    </w:p>
    <w:p w:rsidR="00955EAA" w:rsidRPr="00955EAA" w:rsidRDefault="00955EAA" w:rsidP="00955EAA">
      <w:pPr>
        <w:spacing w:after="0" w:line="240" w:lineRule="auto"/>
        <w:rPr>
          <w:sz w:val="24"/>
          <w:szCs w:val="24"/>
          <w:lang w:val="ru-RU"/>
        </w:rPr>
      </w:pPr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>4. Характеристика художественного образа.</w:t>
      </w:r>
    </w:p>
    <w:p w:rsidR="00955EAA" w:rsidRPr="00955EAA" w:rsidRDefault="00955EAA" w:rsidP="00955EAA">
      <w:pPr>
        <w:spacing w:after="0" w:line="240" w:lineRule="auto"/>
        <w:rPr>
          <w:sz w:val="24"/>
          <w:szCs w:val="24"/>
          <w:lang w:val="ru-RU"/>
        </w:rPr>
      </w:pPr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>5. Понятие и свойства формы. Декоративное изменение формы используя её собственные и привнесённые признаки</w:t>
      </w:r>
    </w:p>
    <w:p w:rsidR="00955EAA" w:rsidRPr="00955EAA" w:rsidRDefault="00955EAA" w:rsidP="00955EAA">
      <w:pPr>
        <w:spacing w:after="0" w:line="240" w:lineRule="auto"/>
        <w:rPr>
          <w:sz w:val="24"/>
          <w:szCs w:val="24"/>
          <w:lang w:val="ru-RU"/>
        </w:rPr>
      </w:pPr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>6. Приёмы трансформации и стилизации природных мотивов, как поиск пластической выразительности.</w:t>
      </w:r>
    </w:p>
    <w:p w:rsidR="00955EAA" w:rsidRPr="00955EAA" w:rsidRDefault="00955EAA" w:rsidP="00955EAA">
      <w:pPr>
        <w:spacing w:after="0" w:line="240" w:lineRule="auto"/>
        <w:rPr>
          <w:sz w:val="24"/>
          <w:szCs w:val="24"/>
          <w:lang w:val="ru-RU"/>
        </w:rPr>
      </w:pPr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>7. Основные законы композиции: равновесия; наличия композиционного центра; единства и соподчинения композиционных элементов.</w:t>
      </w:r>
    </w:p>
    <w:p w:rsidR="00955EAA" w:rsidRPr="00955EAA" w:rsidRDefault="00955EAA" w:rsidP="00955EAA">
      <w:pPr>
        <w:spacing w:after="0" w:line="240" w:lineRule="auto"/>
        <w:rPr>
          <w:sz w:val="24"/>
          <w:szCs w:val="24"/>
          <w:lang w:val="ru-RU"/>
        </w:rPr>
      </w:pPr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8. Характеристики ахроматической тональной шкалы. Применение композиционных законов в создании ахроматической </w:t>
      </w:r>
      <w:proofErr w:type="spellStart"/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трехтоновой</w:t>
      </w:r>
      <w:proofErr w:type="spellEnd"/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монокомпозиции</w:t>
      </w:r>
      <w:proofErr w:type="spellEnd"/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55EAA" w:rsidRPr="00955EAA" w:rsidRDefault="00955EAA" w:rsidP="00955EAA">
      <w:pPr>
        <w:spacing w:after="0" w:line="240" w:lineRule="auto"/>
        <w:rPr>
          <w:sz w:val="24"/>
          <w:szCs w:val="24"/>
          <w:lang w:val="ru-RU"/>
        </w:rPr>
      </w:pPr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9. Понятие фактура, её виды.  Графические приёмы имитации фактур: заливка; роспись по сырому; оттиск; монотипия; аэрография; </w:t>
      </w:r>
      <w:proofErr w:type="spellStart"/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граттаж</w:t>
      </w:r>
      <w:proofErr w:type="spellEnd"/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>; процарапывание и др.</w:t>
      </w:r>
    </w:p>
    <w:p w:rsidR="00955EAA" w:rsidRPr="00955EAA" w:rsidRDefault="00955EAA" w:rsidP="00955EAA">
      <w:pPr>
        <w:spacing w:after="0" w:line="240" w:lineRule="auto"/>
        <w:rPr>
          <w:sz w:val="24"/>
          <w:szCs w:val="24"/>
          <w:lang w:val="ru-RU"/>
        </w:rPr>
      </w:pPr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>10. Пластическая сопряжённость форм.</w:t>
      </w:r>
    </w:p>
    <w:p w:rsidR="00955EAA" w:rsidRPr="00955EAA" w:rsidRDefault="00955EAA" w:rsidP="00955EAA">
      <w:pPr>
        <w:spacing w:after="0" w:line="240" w:lineRule="auto"/>
        <w:rPr>
          <w:sz w:val="24"/>
          <w:szCs w:val="24"/>
          <w:lang w:val="ru-RU"/>
        </w:rPr>
      </w:pPr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>11. Основные средства композиции: контраст; нюанс; тождество; симметрия; асимметрия; статика; динамика; ритм; пропорциональность; масштабность. 12.  Структурные элементы композиции костюма: форма; силуэт; пластика; декор; фактура.</w:t>
      </w:r>
    </w:p>
    <w:p w:rsidR="00955EAA" w:rsidRPr="00955EAA" w:rsidRDefault="00955EAA" w:rsidP="00955EAA">
      <w:pPr>
        <w:spacing w:after="0" w:line="240" w:lineRule="auto"/>
        <w:rPr>
          <w:sz w:val="24"/>
          <w:szCs w:val="24"/>
          <w:lang w:val="ru-RU"/>
        </w:rPr>
      </w:pPr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>13. Виды пластики в системе «костюм – фигура».</w:t>
      </w:r>
    </w:p>
    <w:p w:rsidR="00955EAA" w:rsidRPr="00955EAA" w:rsidRDefault="00955EAA" w:rsidP="00955EAA">
      <w:pPr>
        <w:spacing w:after="0" w:line="240" w:lineRule="auto"/>
        <w:rPr>
          <w:sz w:val="24"/>
          <w:szCs w:val="24"/>
          <w:lang w:val="ru-RU"/>
        </w:rPr>
      </w:pPr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14. Взаимосвязь пластики фигуры и костюма. Зависимость формы костюма от пластических свойств материала (жесткость, мягкость, тяжесть, легкость, плотность, прозрачность, </w:t>
      </w:r>
      <w:proofErr w:type="spellStart"/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драпируемость</w:t>
      </w:r>
      <w:proofErr w:type="spellEnd"/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способность к формообразованию).</w:t>
      </w:r>
    </w:p>
    <w:p w:rsidR="00955EAA" w:rsidRPr="00955EAA" w:rsidRDefault="00955EAA" w:rsidP="00955EAA">
      <w:pPr>
        <w:spacing w:after="0" w:line="240" w:lineRule="auto"/>
        <w:rPr>
          <w:sz w:val="24"/>
          <w:szCs w:val="24"/>
          <w:lang w:val="ru-RU"/>
        </w:rPr>
      </w:pPr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>15. Особенности изображения различных пластических вариаций тканей по мотивам: складки и сборки, драпировки, банты, узлы.</w:t>
      </w:r>
    </w:p>
    <w:p w:rsidR="00955EAA" w:rsidRPr="00955EAA" w:rsidRDefault="00955EAA" w:rsidP="00955EAA">
      <w:pPr>
        <w:spacing w:after="0" w:line="240" w:lineRule="auto"/>
        <w:rPr>
          <w:sz w:val="24"/>
          <w:szCs w:val="24"/>
          <w:lang w:val="ru-RU"/>
        </w:rPr>
      </w:pPr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>16. Способы передачи материальности одежды при помощи графических выразительных средств.</w:t>
      </w:r>
    </w:p>
    <w:p w:rsidR="00955EAA" w:rsidRPr="00955EAA" w:rsidRDefault="00955EAA" w:rsidP="00955EAA">
      <w:pPr>
        <w:spacing w:after="0" w:line="240" w:lineRule="auto"/>
        <w:rPr>
          <w:sz w:val="24"/>
          <w:szCs w:val="24"/>
          <w:lang w:val="ru-RU"/>
        </w:rPr>
      </w:pPr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>17. Способы создания серий эскизов моделей одежды на основе многовариантного решения пластической организации.</w:t>
      </w:r>
    </w:p>
    <w:p w:rsidR="00955EAA" w:rsidRPr="00955EAA" w:rsidRDefault="00955EAA" w:rsidP="00955EAA">
      <w:pPr>
        <w:spacing w:after="0" w:line="240" w:lineRule="auto"/>
        <w:rPr>
          <w:sz w:val="24"/>
          <w:szCs w:val="24"/>
          <w:lang w:val="ru-RU"/>
        </w:rPr>
      </w:pPr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>18. Характеристики актуальности темы. Исследовательский этап в разработке эскизов.</w:t>
      </w:r>
    </w:p>
    <w:p w:rsidR="00955EAA" w:rsidRPr="00955EAA" w:rsidRDefault="00955EAA" w:rsidP="00955EAA">
      <w:pPr>
        <w:spacing w:after="0" w:line="240" w:lineRule="auto"/>
        <w:rPr>
          <w:sz w:val="24"/>
          <w:szCs w:val="24"/>
          <w:lang w:val="ru-RU"/>
        </w:rPr>
      </w:pPr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>19. Поисковый этап – создание фор-эскизов, силуэтных и конструктивных решений.</w:t>
      </w:r>
    </w:p>
    <w:p w:rsidR="00955EAA" w:rsidRPr="00955EAA" w:rsidRDefault="00955EAA" w:rsidP="00955EAA">
      <w:pPr>
        <w:spacing w:after="0" w:line="240" w:lineRule="auto"/>
        <w:rPr>
          <w:sz w:val="24"/>
          <w:szCs w:val="24"/>
          <w:lang w:val="ru-RU"/>
        </w:rPr>
      </w:pPr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>20. Этапы работы над основными эскизами: выбор стилистического решения; выбор приёмов и художественно-графических средств композиции.</w:t>
      </w:r>
    </w:p>
    <w:p w:rsidR="00955EAA" w:rsidRPr="00955EAA" w:rsidRDefault="00955EAA" w:rsidP="00955EAA">
      <w:pPr>
        <w:spacing w:after="0" w:line="240" w:lineRule="auto"/>
        <w:rPr>
          <w:sz w:val="24"/>
          <w:szCs w:val="24"/>
          <w:lang w:val="ru-RU"/>
        </w:rPr>
      </w:pPr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>21. Декоративное оформление; создание целостного художественного образа.</w:t>
      </w:r>
    </w:p>
    <w:p w:rsidR="00955EAA" w:rsidRPr="00955EAA" w:rsidRDefault="00955EAA" w:rsidP="00955EAA">
      <w:pPr>
        <w:spacing w:after="0" w:line="240" w:lineRule="auto"/>
        <w:rPr>
          <w:sz w:val="24"/>
          <w:szCs w:val="24"/>
          <w:lang w:val="ru-RU"/>
        </w:rPr>
      </w:pPr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>22. Требования к техническим рабочим эскизам.</w:t>
      </w:r>
    </w:p>
    <w:p w:rsidR="00955EAA" w:rsidRDefault="00955EAA" w:rsidP="00955EA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55EAA" w:rsidRPr="00955EAA" w:rsidRDefault="00955EAA" w:rsidP="00955EAA">
      <w:pPr>
        <w:spacing w:after="0" w:line="240" w:lineRule="auto"/>
        <w:rPr>
          <w:sz w:val="24"/>
          <w:szCs w:val="24"/>
          <w:lang w:val="ru-RU"/>
        </w:rPr>
      </w:pPr>
      <w:bookmarkStart w:id="0" w:name="_GoBack"/>
      <w:bookmarkEnd w:id="0"/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Практические задания:</w:t>
      </w:r>
    </w:p>
    <w:p w:rsidR="00955EAA" w:rsidRPr="00955EAA" w:rsidRDefault="00955EAA" w:rsidP="00955EAA">
      <w:pPr>
        <w:spacing w:after="0" w:line="240" w:lineRule="auto"/>
        <w:rPr>
          <w:sz w:val="24"/>
          <w:szCs w:val="24"/>
          <w:lang w:val="ru-RU"/>
        </w:rPr>
      </w:pPr>
    </w:p>
    <w:p w:rsidR="00955EAA" w:rsidRPr="00955EAA" w:rsidRDefault="00955EAA" w:rsidP="00955EAA">
      <w:pPr>
        <w:spacing w:after="0" w:line="240" w:lineRule="auto"/>
        <w:rPr>
          <w:sz w:val="24"/>
          <w:szCs w:val="24"/>
          <w:lang w:val="ru-RU"/>
        </w:rPr>
      </w:pPr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>1. Разработка моделей одежды (2-3 модели) с использованием средств композиции: статика.</w:t>
      </w:r>
    </w:p>
    <w:p w:rsidR="00955EAA" w:rsidRPr="00955EAA" w:rsidRDefault="00955EAA" w:rsidP="00955EAA">
      <w:pPr>
        <w:spacing w:after="0" w:line="240" w:lineRule="auto"/>
        <w:rPr>
          <w:sz w:val="24"/>
          <w:szCs w:val="24"/>
          <w:lang w:val="ru-RU"/>
        </w:rPr>
      </w:pPr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>2. Разработка моделей одежды (2-3 модели) с использованием средств композиции: динамика.</w:t>
      </w:r>
    </w:p>
    <w:p w:rsidR="00955EAA" w:rsidRPr="00955EAA" w:rsidRDefault="00955EAA" w:rsidP="00955EAA">
      <w:pPr>
        <w:spacing w:after="0" w:line="240" w:lineRule="auto"/>
        <w:rPr>
          <w:sz w:val="24"/>
          <w:szCs w:val="24"/>
          <w:lang w:val="ru-RU"/>
        </w:rPr>
      </w:pPr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Разработка моделей одежды (2-3 </w:t>
      </w:r>
      <w:proofErr w:type="gramStart"/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модели)  с</w:t>
      </w:r>
      <w:proofErr w:type="gramEnd"/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использованием средств композиции: контраст.</w:t>
      </w:r>
    </w:p>
    <w:p w:rsidR="00955EAA" w:rsidRPr="00955EAA" w:rsidRDefault="00955EAA" w:rsidP="00955EAA">
      <w:pPr>
        <w:spacing w:after="0" w:line="240" w:lineRule="auto"/>
        <w:rPr>
          <w:sz w:val="24"/>
          <w:szCs w:val="24"/>
          <w:lang w:val="ru-RU"/>
        </w:rPr>
      </w:pPr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>4. Разработка моделей одежды (2-3 модели) с использованием средств композиции: нюанс.</w:t>
      </w:r>
    </w:p>
    <w:p w:rsidR="00955EAA" w:rsidRPr="00955EAA" w:rsidRDefault="00955EAA" w:rsidP="00955EAA">
      <w:pPr>
        <w:spacing w:after="0" w:line="240" w:lineRule="auto"/>
        <w:rPr>
          <w:sz w:val="24"/>
          <w:szCs w:val="24"/>
          <w:lang w:val="ru-RU"/>
        </w:rPr>
      </w:pPr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>5. Разработка моделей одежды (2-3 модели) с использованием средств композиции: ритм.</w:t>
      </w:r>
    </w:p>
    <w:p w:rsidR="00955EAA" w:rsidRPr="00955EAA" w:rsidRDefault="00955EAA" w:rsidP="00955EAA">
      <w:pPr>
        <w:spacing w:after="0" w:line="240" w:lineRule="auto"/>
        <w:rPr>
          <w:sz w:val="24"/>
          <w:szCs w:val="24"/>
          <w:lang w:val="ru-RU"/>
        </w:rPr>
      </w:pPr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>6. Разработка моделей одежды (2-3 модели) с использованием средств композиции: фактуры и (или) текстуры.</w:t>
      </w:r>
    </w:p>
    <w:p w:rsidR="00955EAA" w:rsidRPr="00955EAA" w:rsidRDefault="00955EAA" w:rsidP="00955EAA">
      <w:pPr>
        <w:spacing w:after="0" w:line="240" w:lineRule="auto"/>
        <w:rPr>
          <w:sz w:val="24"/>
          <w:szCs w:val="24"/>
          <w:lang w:val="ru-RU"/>
        </w:rPr>
      </w:pPr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7. Разработка моделей одежды (2-3 модели) на одной базовой основе с изображением клетчатых тканей.</w:t>
      </w:r>
    </w:p>
    <w:p w:rsidR="00955EAA" w:rsidRPr="00955EAA" w:rsidRDefault="00955EAA" w:rsidP="00955EAA">
      <w:pPr>
        <w:spacing w:after="0" w:line="240" w:lineRule="auto"/>
        <w:rPr>
          <w:sz w:val="24"/>
          <w:szCs w:val="24"/>
          <w:lang w:val="ru-RU"/>
        </w:rPr>
      </w:pPr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>8. Разработка моделей одежды (2-3 модели) на одной базовой основе с изображением тканей в полоску.</w:t>
      </w:r>
    </w:p>
    <w:p w:rsidR="00955EAA" w:rsidRPr="00955EAA" w:rsidRDefault="00955EAA" w:rsidP="00955EAA">
      <w:pPr>
        <w:spacing w:after="0" w:line="240" w:lineRule="auto"/>
        <w:rPr>
          <w:sz w:val="24"/>
          <w:szCs w:val="24"/>
          <w:lang w:val="ru-RU"/>
        </w:rPr>
      </w:pPr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>9. Разработка моделей одежды (2-3 модели) на одной базовой основе с изображением узорчатых тканей.</w:t>
      </w:r>
    </w:p>
    <w:p w:rsidR="00955EAA" w:rsidRPr="00955EAA" w:rsidRDefault="00955EAA" w:rsidP="00955EAA">
      <w:pPr>
        <w:spacing w:after="0" w:line="240" w:lineRule="auto"/>
        <w:rPr>
          <w:sz w:val="24"/>
          <w:szCs w:val="24"/>
          <w:lang w:val="ru-RU"/>
        </w:rPr>
      </w:pPr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>10. Разработка моделей одежды (2-3 модели) на одной базовой основе с изображением фактуры меха.</w:t>
      </w:r>
    </w:p>
    <w:p w:rsidR="00955EAA" w:rsidRPr="00955EAA" w:rsidRDefault="00955EAA" w:rsidP="00955EAA">
      <w:pPr>
        <w:spacing w:after="0" w:line="240" w:lineRule="auto"/>
        <w:rPr>
          <w:sz w:val="24"/>
          <w:szCs w:val="24"/>
          <w:lang w:val="ru-RU"/>
        </w:rPr>
      </w:pPr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>11. Разработка моделей одежды (2-3 модели) на одной базовой основе с изображением фактуры кружева.</w:t>
      </w:r>
    </w:p>
    <w:p w:rsidR="00955EAA" w:rsidRPr="00955EAA" w:rsidRDefault="00955EAA" w:rsidP="00955EAA">
      <w:pPr>
        <w:spacing w:after="0" w:line="240" w:lineRule="auto"/>
        <w:rPr>
          <w:sz w:val="24"/>
          <w:szCs w:val="24"/>
          <w:lang w:val="ru-RU"/>
        </w:rPr>
      </w:pPr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12. Разработка моделей одежды (2-3 модели) на одной базовой основе с изображением цветочных </w:t>
      </w:r>
      <w:proofErr w:type="spellStart"/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принтов</w:t>
      </w:r>
      <w:proofErr w:type="spellEnd"/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55EAA" w:rsidRPr="00955EAA" w:rsidRDefault="00955EAA" w:rsidP="00955EAA">
      <w:pPr>
        <w:spacing w:after="0" w:line="240" w:lineRule="auto"/>
        <w:rPr>
          <w:sz w:val="24"/>
          <w:szCs w:val="24"/>
          <w:lang w:val="ru-RU"/>
        </w:rPr>
      </w:pPr>
      <w:r w:rsidRPr="00955EAA">
        <w:rPr>
          <w:rFonts w:ascii="Times New Roman" w:hAnsi="Times New Roman" w:cs="Times New Roman"/>
          <w:color w:val="000000"/>
          <w:sz w:val="24"/>
          <w:szCs w:val="24"/>
          <w:lang w:val="ru-RU"/>
        </w:rPr>
        <w:t>13. Разработка мини-коллекции (2-3 модели) одежды с детальной прорисовкой конструктивно-декоративных линий.</w:t>
      </w:r>
    </w:p>
    <w:p w:rsidR="00B919AF" w:rsidRPr="00955EAA" w:rsidRDefault="00B919AF" w:rsidP="00491C14">
      <w:pPr>
        <w:rPr>
          <w:sz w:val="24"/>
          <w:szCs w:val="24"/>
          <w:lang w:val="ru-RU"/>
        </w:rPr>
      </w:pPr>
    </w:p>
    <w:sectPr w:rsidR="00B919AF" w:rsidRPr="00955EAA" w:rsidSect="00491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146BD6"/>
    <w:multiLevelType w:val="hybridMultilevel"/>
    <w:tmpl w:val="649E55A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9AF"/>
    <w:rsid w:val="00491C14"/>
    <w:rsid w:val="0072430A"/>
    <w:rsid w:val="00955EAA"/>
    <w:rsid w:val="0097568C"/>
    <w:rsid w:val="00AA7AE8"/>
    <w:rsid w:val="00B919AF"/>
    <w:rsid w:val="00D46210"/>
    <w:rsid w:val="00DA0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3FA404-58C9-49DD-ABA8-005842E76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EAA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1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919AF"/>
    <w:pPr>
      <w:ind w:left="720"/>
      <w:contextualSpacing/>
    </w:pPr>
    <w:rPr>
      <w:rFonts w:eastAsiaTheme="minorHAns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8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2020-06-29T10:15:00Z</dcterms:created>
  <dcterms:modified xsi:type="dcterms:W3CDTF">2020-11-20T09:53:00Z</dcterms:modified>
</cp:coreProperties>
</file>